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r w:rsidDel="00000000" w:rsidR="00000000" w:rsidRPr="00000000">
        <w:rPr>
          <w:rtl w:val="0"/>
        </w:rPr>
        <w:t xml:space="preserve">Assessment Framework Questionnaire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Organization: </w:t>
        <w:tab/>
      </w: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Name of your organization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Contact person:       </w:t>
      </w: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First name, Family name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Email: </w:t>
        <w:tab/>
        <w:tab/>
      </w: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your email</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Phone number:</w:t>
        <w:tab/>
      </w: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your phone number</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1"/>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All information provided in this application will be treated with strict confidentiality and will only be shared among the project consortium members for the purpose of evaluating and supporting SMEs within the accelerator. Consortium members are committed to handling all data responsibly and ensuring that no proprietary or sensitive information is disclosed outside the partnership without prior consent from the applicant.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1"/>
          <w:i w:val="1"/>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1"/>
          <w:smallCaps w:val="0"/>
          <w:strike w:val="0"/>
          <w:color w:val="000000"/>
          <w:sz w:val="22"/>
          <w:szCs w:val="22"/>
          <w:u w:val="none"/>
          <w:shd w:fill="auto" w:val="clear"/>
          <w:vertAlign w:val="baseline"/>
          <w:rtl w:val="0"/>
        </w:rPr>
        <w:t xml:space="preserve">The OASIS consortium.</w:t>
      </w:r>
    </w:p>
    <w:p w:rsidR="00000000" w:rsidDel="00000000" w:rsidP="00000000" w:rsidRDefault="00000000" w:rsidRPr="00000000" w14:paraId="00000009">
      <w:pPr>
        <w:pStyle w:val="Heading2"/>
        <w:rPr/>
      </w:pPr>
      <w:r w:rsidDel="00000000" w:rsidR="00000000" w:rsidRPr="00000000">
        <w:rPr>
          <w:rtl w:val="0"/>
        </w:rPr>
        <w:t xml:space="preserve">1. Briefly introduce your company and your solution/product.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tl w:val="0"/>
        </w:rPr>
      </w:r>
    </w:p>
    <w:p w:rsidR="00000000" w:rsidDel="00000000" w:rsidP="00000000" w:rsidRDefault="00000000" w:rsidRPr="00000000" w14:paraId="0000000B">
      <w:pPr>
        <w:pStyle w:val="Heading2"/>
        <w:rPr/>
      </w:pPr>
      <w:r w:rsidDel="00000000" w:rsidR="00000000" w:rsidRPr="00000000">
        <w:rPr>
          <w:rtl w:val="0"/>
        </w:rPr>
        <w:t xml:space="preserve">2. Why are you interested in applying to this accelerator? (More than one option can be chosen)</w:t>
      </w:r>
    </w:p>
    <w:tbl>
      <w:tblPr>
        <w:tblStyle w:val="Table1"/>
        <w:tblW w:w="89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15"/>
        <w:gridCol w:w="4616"/>
        <w:tblGridChange w:id="0">
          <w:tblGrid>
            <w:gridCol w:w="4315"/>
            <w:gridCol w:w="4616"/>
          </w:tblGrid>
        </w:tblGridChange>
      </w:tblGrid>
      <w:tr>
        <w:trPr>
          <w:cantSplit w:val="0"/>
          <w:tblHeader w:val="0"/>
        </w:trPr>
        <w:tc>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Networking with other innovators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Connecting to end-users in the offshore market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Direct coaching from OASIS partners</w:t>
            </w:r>
          </w:p>
          <w:p w:rsidR="00000000" w:rsidDel="00000000" w:rsidP="00000000" w:rsidRDefault="00000000" w:rsidRPr="00000000" w14:paraId="0000000F">
            <w:pPr>
              <w:rPr/>
            </w:pPr>
            <w:r w:rsidDel="00000000" w:rsidR="00000000" w:rsidRPr="00000000">
              <w:rPr>
                <w:rtl w:val="0"/>
              </w:rPr>
            </w:r>
          </w:p>
        </w:tc>
        <w:tc>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Training on technology development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Training on commercial development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Training on sustainability </w:t>
            </w:r>
          </w:p>
          <w:p w:rsidR="00000000" w:rsidDel="00000000" w:rsidP="00000000" w:rsidRDefault="00000000" w:rsidRPr="00000000" w14:paraId="00000013">
            <w:pPr>
              <w:rPr/>
            </w:pP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76" w:lineRule="auto"/>
        <w:ind w:left="720" w:right="0" w:firstLine="0"/>
        <w:jc w:val="both"/>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amount of time can you commit to the accelerator programme </w:t>
      </w:r>
      <w:r w:rsidDel="00000000" w:rsidR="00000000" w:rsidRPr="00000000">
        <w:rPr>
          <w:rFonts w:ascii="Montserrat" w:cs="Montserrat" w:eastAsia="Montserrat" w:hAnsi="Montserrat"/>
          <w:b w:val="1"/>
          <w:color w:val="8db7e1"/>
          <w:rtl w:val="0"/>
        </w:rPr>
        <w:t xml:space="preserve">in the upcoming months</w:t>
      </w: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hours / week.</w:t>
      </w:r>
    </w:p>
    <w:p w:rsidR="00000000" w:rsidDel="00000000" w:rsidP="00000000" w:rsidRDefault="00000000" w:rsidRPr="00000000" w14:paraId="00000016">
      <w:pPr>
        <w:pStyle w:val="Heading2"/>
        <w:rPr/>
      </w:pPr>
      <w:r w:rsidDel="00000000" w:rsidR="00000000" w:rsidRPr="00000000">
        <w:rPr>
          <w:rtl w:val="0"/>
        </w:rPr>
        <w:t xml:space="preserve">3. Please select suitable use cases that your solution would support. (More than one option can be chosen)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Offshore Wind Parks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76" w:lineRule="auto"/>
        <w:ind w:left="720" w:right="0" w:firstLine="0"/>
        <w:jc w:val="both"/>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would be the operational case(s) and the key added-value(s) provided by your solution?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highlight w:val="lightGray"/>
          <w:u w:val="none"/>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Offshore Transmission Hubs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76" w:lineRule="auto"/>
        <w:ind w:left="720" w:right="0" w:firstLine="0"/>
        <w:jc w:val="both"/>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would be the operational case(s) and the key added-value(s) provided by your solution?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Harbours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76" w:lineRule="auto"/>
        <w:ind w:left="720" w:right="0" w:firstLine="0"/>
        <w:jc w:val="both"/>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would be the operational case(s) and the key added-value(s) provided by your solution?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4. What is the composition of your team in terms of Full Time Employee equivalents (FTEs), along the following pillars?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1080" w:right="0" w:hanging="360"/>
        <w:jc w:val="both"/>
        <w:rPr/>
      </w:pPr>
      <w:sdt>
        <w:sdtPr>
          <w:id w:val="-1078169809"/>
          <w:tag w:val="goog_rdk_0"/>
        </w:sdtPr>
        <w:sdtContent>
          <w:commentRangeStart w:id="0"/>
        </w:sdtContent>
      </w:sdt>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Technical team: </w:t>
      </w:r>
      <w:r w:rsidDel="00000000" w:rsidR="00000000" w:rsidRPr="00000000">
        <w:rPr>
          <w:rFonts w:ascii="Montserrat" w:cs="Montserrat" w:eastAsia="Montserrat" w:hAnsi="Montserrat"/>
          <w:b w:val="0"/>
          <w:i w:val="0"/>
          <w:smallCaps w:val="0"/>
          <w:strike w:val="0"/>
          <w:color w:val="666666"/>
          <w:sz w:val="22"/>
          <w:szCs w:val="22"/>
          <w:u w:val="none"/>
          <w:shd w:fill="ffcc00" w:val="clear"/>
          <w:vertAlign w:val="baseline"/>
          <w:rtl w:val="0"/>
        </w:rPr>
        <w:t xml:space="preserve">Choose an item.</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FTE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1080" w:right="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Commercial team: </w:t>
      </w:r>
      <w:r w:rsidDel="00000000" w:rsidR="00000000" w:rsidRPr="00000000">
        <w:rPr>
          <w:rFonts w:ascii="Montserrat" w:cs="Montserrat" w:eastAsia="Montserrat" w:hAnsi="Montserrat"/>
          <w:b w:val="0"/>
          <w:i w:val="0"/>
          <w:smallCaps w:val="0"/>
          <w:strike w:val="0"/>
          <w:color w:val="666666"/>
          <w:sz w:val="22"/>
          <w:szCs w:val="22"/>
          <w:u w:val="none"/>
          <w:shd w:fill="ffcc00" w:val="clear"/>
          <w:vertAlign w:val="baseline"/>
          <w:rtl w:val="0"/>
        </w:rPr>
        <w:t xml:space="preserve">Choose an item.</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FTE</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1080" w:right="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Sustainability team: </w:t>
      </w:r>
      <w:r w:rsidDel="00000000" w:rsidR="00000000" w:rsidRPr="00000000">
        <w:rPr>
          <w:rFonts w:ascii="Montserrat" w:cs="Montserrat" w:eastAsia="Montserrat" w:hAnsi="Montserrat"/>
          <w:b w:val="0"/>
          <w:i w:val="0"/>
          <w:smallCaps w:val="0"/>
          <w:strike w:val="0"/>
          <w:color w:val="666666"/>
          <w:sz w:val="22"/>
          <w:szCs w:val="22"/>
          <w:u w:val="none"/>
          <w:shd w:fill="ffcc00" w:val="clear"/>
          <w:vertAlign w:val="baseline"/>
          <w:rtl w:val="0"/>
        </w:rPr>
        <w:t xml:space="preserve">Choose an item.</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FTE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76" w:lineRule="auto"/>
        <w:ind w:left="720" w:right="0" w:firstLine="0"/>
        <w:jc w:val="both"/>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are the key areas of expertise and roles along the three pillars above?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100 words)</w:t>
      </w:r>
      <w:r w:rsidDel="00000000" w:rsidR="00000000" w:rsidRPr="00000000">
        <w:rPr>
          <w:rtl w:val="0"/>
        </w:rPr>
      </w:r>
    </w:p>
    <w:p w:rsidR="00000000" w:rsidDel="00000000" w:rsidP="00000000" w:rsidRDefault="00000000" w:rsidRPr="00000000" w14:paraId="00000026">
      <w:pPr>
        <w:rPr>
          <w:rFonts w:ascii="Montserrat" w:cs="Montserrat" w:eastAsia="Montserrat" w:hAnsi="Montserrat"/>
          <w:b w:val="1"/>
          <w:color w:val="00339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rPr>
          <w:rFonts w:ascii="Montserrat" w:cs="Montserrat" w:eastAsia="Montserrat" w:hAnsi="Montserrat"/>
          <w:b w:val="1"/>
          <w:color w:val="003399"/>
          <w:sz w:val="24"/>
          <w:szCs w:val="24"/>
        </w:rPr>
      </w:pPr>
      <w:r w:rsidDel="00000000" w:rsidR="00000000" w:rsidRPr="00000000">
        <w:rPr>
          <w:rFonts w:ascii="Montserrat" w:cs="Montserrat" w:eastAsia="Montserrat" w:hAnsi="Montserrat"/>
          <w:b w:val="1"/>
          <w:color w:val="003399"/>
          <w:sz w:val="24"/>
          <w:szCs w:val="24"/>
          <w:rtl w:val="0"/>
        </w:rPr>
        <w:t xml:space="preserve">5.</w:t>
      </w:r>
      <w:r w:rsidDel="00000000" w:rsidR="00000000" w:rsidRPr="00000000">
        <w:rPr>
          <w:rtl w:val="0"/>
        </w:rPr>
        <w:t xml:space="preserve"> </w:t>
      </w:r>
      <w:r w:rsidDel="00000000" w:rsidR="00000000" w:rsidRPr="00000000">
        <w:rPr>
          <w:rFonts w:ascii="Montserrat" w:cs="Montserrat" w:eastAsia="Montserrat" w:hAnsi="Montserrat"/>
          <w:b w:val="1"/>
          <w:color w:val="003399"/>
          <w:sz w:val="24"/>
          <w:szCs w:val="24"/>
          <w:rtl w:val="0"/>
        </w:rPr>
        <w:t xml:space="preserve">How far has the development of your technology progressed to date? </w:t>
      </w:r>
      <w:r w:rsidDel="00000000" w:rsidR="00000000" w:rsidRPr="00000000">
        <w:rPr>
          <w:rtl w:val="0"/>
        </w:rPr>
        <w:t xml:space="preserve">(Tick all the steps you achieved)</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Still at the concept stage, no technical development yet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Conducted initial research or feasibility studies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Developed a prototype or proof of concept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Successfully tested and validated in a controlled environment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Demonstrated functionality in real-world conditions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Deployed a number of systems in a fully integrated power system</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Through which activities have you achieved these and what evidence (reports, datasets etc.) do you have of completing the technology development stages?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br w:type="textWrapping"/>
      </w: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are the planned next steps of your technology development?</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1">
      <w:pPr>
        <w:pStyle w:val="Heading2"/>
        <w:rPr/>
      </w:pPr>
      <w:r w:rsidDel="00000000" w:rsidR="00000000" w:rsidRPr="00000000">
        <w:rPr>
          <w:rtl w:val="0"/>
        </w:rPr>
        <w:t xml:space="preserve">6. To what extent is your solution designed for and tested in an offshore environment (e.g., corrosion resistance, remote operation)?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Not designed for offshore environments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Conceptually applicable to marine environments but not tested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Designed with marine conditions in mind but only tested in a controlled setting (e.g., lab tests, simulations)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Partially tested in real-world marine conditions (e.g., nearshore trials, limited exposure)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Full scale system deployed offshore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Through which activities have you achieved these and what evidence (reports, datasets etc.) do you have of completing the offshore development stages?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tl w:val="0"/>
        </w:rPr>
      </w:r>
    </w:p>
    <w:p w:rsidR="00000000" w:rsidDel="00000000" w:rsidP="00000000" w:rsidRDefault="00000000" w:rsidRPr="00000000" w14:paraId="00000039">
      <w:pPr>
        <w:rPr>
          <w:rFonts w:ascii="Montserrat" w:cs="Montserrat" w:eastAsia="Montserrat" w:hAnsi="Montserrat"/>
          <w:b w:val="1"/>
          <w:color w:val="00339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2"/>
        <w:rPr/>
      </w:pPr>
      <w:r w:rsidDel="00000000" w:rsidR="00000000" w:rsidRPr="00000000">
        <w:rPr>
          <w:rtl w:val="0"/>
        </w:rPr>
        <w:t xml:space="preserve">7. How far has the commercial development of your company progressed to date? (Tick all the steps you achieved)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Early-stage exploration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No commercial plans yet; focus is on technology development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Initial product-market fit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Identified potential market segments and product fit but no customer engagement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sdt>
        <w:sdtPr>
          <w:id w:val="2105386906"/>
          <w:tag w:val="goog_rdk_1"/>
        </w:sdtPr>
        <w:sdtContent>
          <w:commentRangeStart w:id="1"/>
        </w:sdtContent>
      </w:sdt>
      <w:r w:rsidDel="00000000" w:rsidR="00000000" w:rsidRPr="00000000">
        <w:rPr>
          <w:rFonts w:ascii="Montserrat" w:cs="Montserrat" w:eastAsia="Montserrat" w:hAnsi="Montserrat"/>
          <w:b w:val="1"/>
          <w:rtl w:val="0"/>
        </w:rPr>
        <w:t xml:space="preserve">Initial product-market fit</w:t>
      </w:r>
      <w:commentRangeEnd w:id="1"/>
      <w:r w:rsidDel="00000000" w:rsidR="00000000" w:rsidRPr="00000000">
        <w:commentReference w:id="1"/>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Have conducted discussions but no firm commitments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Secured pilot projects or letters of intent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Customers or commercial partners are interested but no commercial contracts yet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Signed commercial agreements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Customers or commercial partners are committed, and first sales or contracts are in place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Scaling in the market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Actively selling, with a defined go-to-market strategy and growing revenues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Describe the outcome of these stages in terms of potential markets and implications for your product design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br w:type="textWrapping"/>
      </w: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are the planned next steps of your commercial development?</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tl w:val="0"/>
        </w:rPr>
      </w:r>
    </w:p>
    <w:p w:rsidR="00000000" w:rsidDel="00000000" w:rsidP="00000000" w:rsidRDefault="00000000" w:rsidRPr="00000000" w14:paraId="00000044">
      <w:pPr>
        <w:pStyle w:val="Heading2"/>
        <w:rPr/>
      </w:pPr>
      <w:sdt>
        <w:sdtPr>
          <w:id w:val="1033101519"/>
          <w:tag w:val="goog_rdk_2"/>
        </w:sdtPr>
        <w:sdtContent>
          <w:commentRangeStart w:id="2"/>
        </w:sdtContent>
      </w:sdt>
      <w:r w:rsidDel="00000000" w:rsidR="00000000" w:rsidRPr="00000000">
        <w:rPr>
          <w:rtl w:val="0"/>
        </w:rPr>
        <w:t xml:space="preserve">9.</w:t>
      </w:r>
      <w:commentRangeEnd w:id="2"/>
      <w:r w:rsidDel="00000000" w:rsidR="00000000" w:rsidRPr="00000000">
        <w:commentReference w:id="2"/>
      </w:r>
      <w:r w:rsidDel="00000000" w:rsidR="00000000" w:rsidRPr="00000000">
        <w:rPr>
          <w:rtl w:val="0"/>
        </w:rPr>
        <w:t xml:space="preserve"> What development steps have you undertaken in terms of sustainability? (Tick all the steps you achieved)</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No actions taken yet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we have not yet conducted assessments or implemented measures.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Exploring sustainability</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we have assessed our environmental impact and are identifying ways to improve sustainability in our technology and business model.</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Initial implementation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we have started applying sustainability measures, such as reducing resource use, selecting eco-friendly materials, or improving energy efficiency.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Systematic integration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sustainability is incorporated into key processes, such as supply chain management, lifecycle assessments, or circular economy principles.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Fully embedded and optimized</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 sustainability is a core driver of our innovation, with measurable impact, competitive advantages, and continuous improvements.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Which evidence (reports, datasets etc.) do you have of completing this sustainability development stage?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What are the planned next steps of your sustainability development?.</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tl w:val="0"/>
        </w:rPr>
      </w:r>
    </w:p>
    <w:p w:rsidR="00000000" w:rsidDel="00000000" w:rsidP="00000000" w:rsidRDefault="00000000" w:rsidRPr="00000000" w14:paraId="0000004E">
      <w:pPr>
        <w:pStyle w:val="Heading2"/>
        <w:rPr/>
      </w:pPr>
      <w:r w:rsidDel="00000000" w:rsidR="00000000" w:rsidRPr="00000000">
        <w:rPr>
          <w:rtl w:val="0"/>
        </w:rPr>
        <w:t xml:space="preserve">10. How does your solution contribute to a resilient and sustainable supply chain within the EU?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Supply chain strategy is still under development</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Mainly reliant on EU-based suppliers and manufacturing, especially for critical components.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Mixed supply chain (EU and non-EU suppliers)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Heavily reliant on non-EU suppliers for critical components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76" w:lineRule="auto"/>
        <w:ind w:left="720" w:right="0" w:firstLine="0"/>
        <w:jc w:val="both"/>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Can you briefly list the critical components of your technology, regardless of where you plan to source those?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72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50 words)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Montserrat" w:cs="Montserrat" w:eastAsia="Montserrat" w:hAnsi="Montserrat"/>
          <w:b w:val="1"/>
          <w:i w:val="0"/>
          <w:smallCaps w:val="0"/>
          <w:strike w:val="0"/>
          <w:color w:val="8db7e1"/>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8db7e1"/>
          <w:sz w:val="22"/>
          <w:szCs w:val="22"/>
          <w:u w:val="none"/>
          <w:shd w:fill="auto" w:val="clear"/>
          <w:vertAlign w:val="baseline"/>
          <w:rtl w:val="0"/>
        </w:rPr>
        <w:t xml:space="preserve">Describe briefly the next phases ahead of you to reach a resilient and sustainable supply chain.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144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highlight w:val="lightGray"/>
          <w:u w:val="none"/>
          <w:vertAlign w:val="baseline"/>
          <w:rtl w:val="0"/>
        </w:rPr>
        <w:t xml:space="preserve">Type your answer here (max 200 words)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72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sectPr>
      <w:headerReference r:id="rId9" w:type="default"/>
      <w:footerReference r:id="rId10" w:type="default"/>
      <w:pgSz w:h="15840" w:w="12240" w:orient="portrait"/>
      <w:pgMar w:bottom="1440" w:top="1440" w:left="1800" w:right="180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Vincent Bonnin" w:id="1" w:date="2025-04-18T13:55:42Z">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Same as above</w:t>
      </w:r>
    </w:p>
  </w:comment>
  <w:comment w:author="Vincent Bonnin" w:id="0" w:date="2025-04-18T14:34:49Z">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Ideally, we increase the numbers on the tech aspect</w:t>
      </w:r>
    </w:p>
  </w:comment>
  <w:comment w:author="Vincent Bonnin" w:id="2" w:date="2025-04-18T13:55:56Z">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number 8</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61" w15:done="0"/>
  <w15:commentEx w15:paraId="00000062" w15:done="0"/>
  <w15:commentEx w15:paraId="0000006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MS Gothic"/>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2333.0" w:type="dxa"/>
      <w:jc w:val="left"/>
      <w:tblInd w:w="-18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33"/>
      <w:tblGridChange w:id="0">
        <w:tblGrid>
          <w:gridCol w:w="12333"/>
        </w:tblGrid>
      </w:tblGridChange>
    </w:tblGrid>
    <w:tr>
      <w:trPr>
        <w:cantSplit w:val="0"/>
        <w:trHeight w:val="699" w:hRule="atLeast"/>
        <w:tblHeader w:val="0"/>
      </w:trPr>
      <w:tc>
        <w:tcPr>
          <w:tcBorders>
            <w:top w:color="000000" w:space="0" w:sz="0" w:val="nil"/>
            <w:left w:color="000000" w:space="0" w:sz="0" w:val="nil"/>
            <w:bottom w:color="000000" w:space="0" w:sz="0" w:val="nil"/>
            <w:right w:color="000000" w:space="0" w:sz="0" w:val="nil"/>
          </w:tcBorders>
          <w:shd w:fill="8db7e1" w:val="cle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669748" cy="553073"/>
                <wp:effectExtent b="0" l="0" r="0" t="0"/>
                <wp:docPr descr="A logo with lightning bolt in the middle&#10;&#10;AI-generated content may be incorrect." id="876919424" name="image1.png"/>
                <a:graphic>
                  <a:graphicData uri="http://schemas.openxmlformats.org/drawingml/2006/picture">
                    <pic:pic>
                      <pic:nvPicPr>
                        <pic:cNvPr descr="A logo with lightning bolt in the middle&#10;&#10;AI-generated content may be incorrect." id="0" name="image1.png"/>
                        <pic:cNvPicPr preferRelativeResize="0"/>
                      </pic:nvPicPr>
                      <pic:blipFill>
                        <a:blip r:embed="rId1"/>
                        <a:srcRect b="0" l="12500" r="0" t="0"/>
                        <a:stretch>
                          <a:fillRect/>
                        </a:stretch>
                      </pic:blipFill>
                      <pic:spPr>
                        <a:xfrm>
                          <a:off x="0" y="0"/>
                          <a:ext cx="669748" cy="5530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8640.0" w:type="dxa"/>
      <w:jc w:val="left"/>
      <w:tblBorders>
        <w:top w:color="000000" w:space="0" w:sz="0" w:val="nil"/>
        <w:left w:color="000000" w:space="0" w:sz="0" w:val="nil"/>
        <w:bottom w:color="000000" w:space="0" w:sz="0" w:val="nil"/>
        <w:right w:color="000000" w:space="0" w:sz="0" w:val="nil"/>
        <w:insideH w:color="003399" w:space="0" w:sz="24" w:val="single"/>
        <w:insideV w:color="8db7e1" w:space="0" w:sz="24" w:val="single"/>
      </w:tblBorders>
      <w:tblLayout w:type="fixed"/>
      <w:tblLook w:val="0400"/>
    </w:tblPr>
    <w:tblGrid>
      <w:gridCol w:w="5196"/>
      <w:gridCol w:w="3444"/>
      <w:tblGridChange w:id="0">
        <w:tblGrid>
          <w:gridCol w:w="5196"/>
          <w:gridCol w:w="3444"/>
        </w:tblGrid>
      </w:tblGridChange>
    </w:tblGrid>
    <w:tr>
      <w:trPr>
        <w:cantSplit w:val="0"/>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3204078" cy="833223"/>
                <wp:effectExtent b="0" l="0" r="0" t="0"/>
                <wp:docPr descr="A blue and white text on a black background&#10;&#10;AI-generated content may be incorrect." id="876919423" name="image2.png"/>
                <a:graphic>
                  <a:graphicData uri="http://schemas.openxmlformats.org/drawingml/2006/picture">
                    <pic:pic>
                      <pic:nvPicPr>
                        <pic:cNvPr descr="A blue and white text on a black background&#10;&#10;AI-generated content may be incorrect." id="0" name="image2.png"/>
                        <pic:cNvPicPr preferRelativeResize="0"/>
                      </pic:nvPicPr>
                      <pic:blipFill>
                        <a:blip r:embed="rId1"/>
                        <a:srcRect b="0" l="0" r="0" t="0"/>
                        <a:stretch>
                          <a:fillRect/>
                        </a:stretch>
                      </pic:blipFill>
                      <pic:spPr>
                        <a:xfrm>
                          <a:off x="0" y="0"/>
                          <a:ext cx="3204078" cy="83322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0"/>
              <w:i w:val="0"/>
              <w:smallCaps w:val="0"/>
              <w:strike w:val="0"/>
              <w:color w:val="003399"/>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3399"/>
              <w:sz w:val="22"/>
              <w:szCs w:val="22"/>
              <w:u w:val="none"/>
              <w:shd w:fill="auto" w:val="clear"/>
              <w:vertAlign w:val="baseline"/>
              <w:rtl w:val="0"/>
            </w:rPr>
            <w:t xml:space="preserve">OASIS </w:t>
          </w:r>
          <w:r w:rsidDel="00000000" w:rsidR="00000000" w:rsidRPr="00000000">
            <w:rPr>
              <w:rFonts w:ascii="Montserrat" w:cs="Montserrat" w:eastAsia="Montserrat" w:hAnsi="Montserrat"/>
              <w:color w:val="003399"/>
              <w:rtl w:val="0"/>
            </w:rPr>
            <w:t xml:space="preserve">Support</w:t>
          </w:r>
          <w:r w:rsidDel="00000000" w:rsidR="00000000" w:rsidRPr="00000000">
            <w:rPr>
              <w:rFonts w:ascii="Montserrat" w:cs="Montserrat" w:eastAsia="Montserrat" w:hAnsi="Montserrat"/>
              <w:b w:val="0"/>
              <w:i w:val="0"/>
              <w:smallCaps w:val="0"/>
              <w:strike w:val="0"/>
              <w:color w:val="003399"/>
              <w:sz w:val="22"/>
              <w:szCs w:val="22"/>
              <w:u w:val="none"/>
              <w:shd w:fill="auto" w:val="clear"/>
              <w:vertAlign w:val="baseline"/>
              <w:rtl w:val="0"/>
            </w:rPr>
            <w:t xml:space="preserve"> </w:t>
          </w:r>
          <w:r w:rsidDel="00000000" w:rsidR="00000000" w:rsidRPr="00000000">
            <w:rPr>
              <w:rFonts w:ascii="Montserrat" w:cs="Montserrat" w:eastAsia="Montserrat" w:hAnsi="Montserrat"/>
              <w:color w:val="003399"/>
              <w:rtl w:val="0"/>
            </w:rPr>
            <w:t xml:space="preserve">C</w:t>
          </w:r>
          <w:r w:rsidDel="00000000" w:rsidR="00000000" w:rsidRPr="00000000">
            <w:rPr>
              <w:rFonts w:ascii="Montserrat" w:cs="Montserrat" w:eastAsia="Montserrat" w:hAnsi="Montserrat"/>
              <w:b w:val="0"/>
              <w:i w:val="0"/>
              <w:smallCaps w:val="0"/>
              <w:strike w:val="0"/>
              <w:color w:val="003399"/>
              <w:sz w:val="22"/>
              <w:szCs w:val="22"/>
              <w:u w:val="none"/>
              <w:shd w:fill="auto" w:val="clear"/>
              <w:vertAlign w:val="baseline"/>
              <w:rtl w:val="0"/>
            </w:rPr>
            <w:t xml:space="preserve">all:</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0"/>
              <w:i w:val="0"/>
              <w:smallCaps w:val="0"/>
              <w:strike w:val="0"/>
              <w:color w:val="00339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bc"/>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3399"/>
              <w:sz w:val="22"/>
              <w:szCs w:val="22"/>
              <w:u w:val="none"/>
              <w:shd w:fill="auto" w:val="clear"/>
              <w:vertAlign w:val="baseline"/>
              <w:rtl w:val="0"/>
            </w:rPr>
            <w:t xml:space="preserve">SME Questionnaire</w:t>
          </w: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240" w:lineRule="auto"/>
      <w:jc w:val="center"/>
    </w:pPr>
    <w:rPr>
      <w:rFonts w:ascii="Montserrat" w:cs="Montserrat" w:eastAsia="Montserrat" w:hAnsi="Montserrat"/>
      <w:b w:val="1"/>
      <w:color w:val="003399"/>
      <w:sz w:val="28"/>
      <w:szCs w:val="28"/>
    </w:rPr>
  </w:style>
  <w:style w:type="paragraph" w:styleId="Heading2">
    <w:name w:val="heading 2"/>
    <w:basedOn w:val="Normal"/>
    <w:next w:val="Normal"/>
    <w:pPr>
      <w:keepNext w:val="1"/>
      <w:keepLines w:val="1"/>
      <w:spacing w:after="120" w:before="320" w:lineRule="auto"/>
      <w:jc w:val="both"/>
    </w:pPr>
    <w:rPr>
      <w:rFonts w:ascii="Montserrat" w:cs="Montserrat" w:eastAsia="Montserrat" w:hAnsi="Montserrat"/>
      <w:b w:val="1"/>
      <w:color w:val="003399"/>
      <w:sz w:val="24"/>
      <w:szCs w:val="24"/>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FC693F"/>
  </w:style>
  <w:style w:type="paragraph" w:styleId="Heading1">
    <w:name w:val="heading 1"/>
    <w:basedOn w:val="Normal"/>
    <w:next w:val="Normal"/>
    <w:link w:val="Heading1Char"/>
    <w:uiPriority w:val="9"/>
    <w:qFormat w:val="1"/>
    <w:rsid w:val="00B11673"/>
    <w:pPr>
      <w:keepNext w:val="1"/>
      <w:keepLines w:val="1"/>
      <w:spacing w:after="0" w:before="480" w:line="240" w:lineRule="auto"/>
      <w:jc w:val="center"/>
      <w:outlineLvl w:val="0"/>
    </w:pPr>
    <w:rPr>
      <w:rFonts w:ascii="Montserrat" w:hAnsi="Montserrat" w:cstheme="majorBidi" w:eastAsiaTheme="majorEastAsia"/>
      <w:b w:val="1"/>
      <w:bCs w:val="1"/>
      <w:color w:val="003399"/>
      <w:sz w:val="28"/>
      <w:szCs w:val="28"/>
    </w:rPr>
  </w:style>
  <w:style w:type="paragraph" w:styleId="Heading2">
    <w:name w:val="heading 2"/>
    <w:aliases w:val="QuestionStyle"/>
    <w:basedOn w:val="Normal"/>
    <w:next w:val="Normal"/>
    <w:link w:val="Heading2Char"/>
    <w:uiPriority w:val="9"/>
    <w:unhideWhenUsed w:val="1"/>
    <w:qFormat w:val="1"/>
    <w:rsid w:val="001343F9"/>
    <w:pPr>
      <w:keepNext w:val="1"/>
      <w:keepLines w:val="1"/>
      <w:spacing w:after="120" w:before="320"/>
      <w:jc w:val="both"/>
      <w:outlineLvl w:val="1"/>
    </w:pPr>
    <w:rPr>
      <w:rFonts w:ascii="Montserrat" w:hAnsi="Montserrat" w:cstheme="majorBidi" w:eastAsiaTheme="majorEastAsia"/>
      <w:b w:val="1"/>
      <w:bCs w:val="1"/>
      <w:color w:val="003399"/>
      <w:sz w:val="24"/>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B11673"/>
    <w:rPr>
      <w:rFonts w:ascii="Montserrat" w:hAnsi="Montserrat" w:cstheme="majorBidi" w:eastAsiaTheme="majorEastAsia"/>
      <w:b w:val="1"/>
      <w:bCs w:val="1"/>
      <w:color w:val="003399"/>
      <w:sz w:val="28"/>
      <w:szCs w:val="28"/>
    </w:rPr>
  </w:style>
  <w:style w:type="character" w:styleId="Heading2Char" w:customStyle="1">
    <w:name w:val="Heading 2 Char"/>
    <w:aliases w:val="QuestionStyle Char"/>
    <w:basedOn w:val="DefaultParagraphFont"/>
    <w:link w:val="Heading2"/>
    <w:uiPriority w:val="9"/>
    <w:rsid w:val="001343F9"/>
    <w:rPr>
      <w:rFonts w:ascii="Montserrat" w:hAnsi="Montserrat" w:cstheme="majorBidi" w:eastAsiaTheme="majorEastAsia"/>
      <w:b w:val="1"/>
      <w:bCs w:val="1"/>
      <w:color w:val="003399"/>
      <w:sz w:val="24"/>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3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Answers" w:customStyle="1">
    <w:name w:val="Answers"/>
    <w:basedOn w:val="Normal"/>
    <w:link w:val="AnswersChar"/>
    <w:qFormat w:val="1"/>
    <w:rsid w:val="002B75C9"/>
    <w:pPr>
      <w:spacing w:after="80"/>
      <w:ind w:left="720"/>
      <w:jc w:val="both"/>
    </w:pPr>
    <w:rPr>
      <w:rFonts w:ascii="Montserrat" w:hAnsi="Montserrat"/>
    </w:rPr>
  </w:style>
  <w:style w:type="character" w:styleId="AnswersChar" w:customStyle="1">
    <w:name w:val="Answers Char"/>
    <w:basedOn w:val="DefaultParagraphFont"/>
    <w:link w:val="Answers"/>
    <w:rsid w:val="002B75C9"/>
    <w:rPr>
      <w:rFonts w:ascii="Montserrat" w:hAnsi="Montserrat"/>
    </w:rPr>
  </w:style>
  <w:style w:type="paragraph" w:styleId="subquestions" w:customStyle="1">
    <w:name w:val="subquestions"/>
    <w:basedOn w:val="Answers"/>
    <w:link w:val="subquestionsChar"/>
    <w:qFormat w:val="1"/>
    <w:rsid w:val="00EF37A5"/>
    <w:pPr>
      <w:spacing w:before="120"/>
    </w:pPr>
    <w:rPr>
      <w:b w:val="1"/>
      <w:color w:val="8db7e1"/>
    </w:rPr>
  </w:style>
  <w:style w:type="character" w:styleId="subquestionsChar" w:customStyle="1">
    <w:name w:val="subquestions Char"/>
    <w:basedOn w:val="AnswersChar"/>
    <w:link w:val="subquestions"/>
    <w:rsid w:val="00EF37A5"/>
    <w:rPr>
      <w:rFonts w:ascii="Montserrat" w:hAnsi="Montserrat"/>
      <w:b w:val="1"/>
      <w:color w:val="8db7e1"/>
    </w:rPr>
  </w:style>
  <w:style w:type="character" w:styleId="PlaceholderText">
    <w:name w:val="Placeholder Text"/>
    <w:basedOn w:val="DefaultParagraphFont"/>
    <w:uiPriority w:val="99"/>
    <w:semiHidden w:val="1"/>
    <w:rsid w:val="004678BE"/>
    <w:rPr>
      <w:color w:val="666666"/>
    </w:r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6djlz3iY2cFOf8LISHDXMvMhQ==">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2025-03-05T16:07:00Z</dcterms:created>
  <dc:creator>python-docx</dc:creator>
</cp:coreProperties>
</file>